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C1D" w14:textId="77777777" w:rsidR="00335E9E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AE45A1" w14:textId="4176EF19" w:rsidR="00335E9E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Aprobación Matrículas de Honor</w:t>
      </w:r>
    </w:p>
    <w:p w14:paraId="0C2B6930" w14:textId="4ECD485B" w:rsidR="00335E9E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Consejo Académico de marzo 7 de 2023</w:t>
      </w:r>
    </w:p>
    <w:p w14:paraId="345DBC20" w14:textId="6A2C52F2" w:rsidR="00335E9E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Acta No. 04</w:t>
      </w:r>
    </w:p>
    <w:p w14:paraId="368E6EA3" w14:textId="77777777" w:rsidR="00335E9E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9BEC1" w14:textId="77777777" w:rsidR="00335E9E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27BBA4" w14:textId="77777777" w:rsidR="00335E9E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453DA0C" w14:textId="5857AA29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72399">
        <w:rPr>
          <w:rFonts w:ascii="Arial" w:hAnsi="Arial" w:cs="Arial"/>
          <w:b/>
          <w:bCs/>
          <w:sz w:val="20"/>
          <w:szCs w:val="20"/>
          <w:u w:val="single"/>
        </w:rPr>
        <w:t>Facultad de Psicología</w:t>
      </w:r>
    </w:p>
    <w:p w14:paraId="6FE0CC82" w14:textId="77777777" w:rsidR="00335E9E" w:rsidRDefault="00335E9E" w:rsidP="00335E9E">
      <w:pPr>
        <w:rPr>
          <w:rFonts w:ascii="Verdana" w:hAnsi="Verdana"/>
          <w:b/>
          <w:bCs/>
          <w:u w:val="single"/>
        </w:rPr>
      </w:pPr>
    </w:p>
    <w:tbl>
      <w:tblPr>
        <w:tblW w:w="9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4354"/>
        <w:gridCol w:w="2047"/>
      </w:tblGrid>
      <w:tr w:rsidR="00335E9E" w:rsidRPr="00D16529" w14:paraId="284AEB8E" w14:textId="77777777" w:rsidTr="008D1420">
        <w:trPr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8260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529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6D20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52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2CB5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529">
              <w:rPr>
                <w:rFonts w:ascii="Arial" w:hAnsi="Arial" w:cs="Arial"/>
                <w:b/>
                <w:bCs/>
                <w:sz w:val="20"/>
                <w:szCs w:val="20"/>
              </w:rPr>
              <w:t>% de Beca</w:t>
            </w:r>
          </w:p>
        </w:tc>
      </w:tr>
      <w:tr w:rsidR="00335E9E" w:rsidRPr="00D16529" w14:paraId="75263C58" w14:textId="77777777" w:rsidTr="008D1420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6B38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902211465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2BDE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CARMEN BEATRIZ ACOSTA DE LA HOZ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CC67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  <w:tr w:rsidR="00335E9E" w:rsidRPr="00D16529" w14:paraId="3A56966F" w14:textId="77777777" w:rsidTr="008D1420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ED43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902201021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0678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XIMENA ORTIZ GONZALEZ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0F59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  <w:tr w:rsidR="00335E9E" w:rsidRPr="00D16529" w14:paraId="5167350A" w14:textId="77777777" w:rsidTr="008D1420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F6A5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902211246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D501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CAROL TATIANA SIERRA QUINTANA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88FE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  <w:tr w:rsidR="00335E9E" w:rsidRPr="00D16529" w14:paraId="26147813" w14:textId="77777777" w:rsidTr="008D1420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A662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902191247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F111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LAURA DANIELA NIÑO TALERO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F92" w14:textId="77777777" w:rsidR="00335E9E" w:rsidRPr="00D1652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6529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</w:tbl>
    <w:p w14:paraId="7A4F480A" w14:textId="77777777" w:rsidR="00335E9E" w:rsidRPr="00D1652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14:paraId="4E8BB15A" w14:textId="77777777" w:rsidR="00335E9E" w:rsidRDefault="00335E9E" w:rsidP="00335E9E">
      <w:pPr>
        <w:rPr>
          <w:rFonts w:ascii="Verdana" w:hAnsi="Verdana"/>
          <w:b/>
          <w:bCs/>
          <w:u w:val="single"/>
        </w:rPr>
      </w:pPr>
    </w:p>
    <w:p w14:paraId="601F9E23" w14:textId="77777777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72399">
        <w:rPr>
          <w:rFonts w:ascii="Arial" w:hAnsi="Arial" w:cs="Arial"/>
          <w:b/>
          <w:bCs/>
          <w:sz w:val="20"/>
          <w:szCs w:val="20"/>
          <w:u w:val="single"/>
        </w:rPr>
        <w:t>Escuela de Negocios</w:t>
      </w:r>
    </w:p>
    <w:p w14:paraId="380299C1" w14:textId="77777777" w:rsidR="00335E9E" w:rsidRPr="00772399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D15050" w14:textId="77777777" w:rsidR="00335E9E" w:rsidRPr="00772399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9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764"/>
        <w:gridCol w:w="1559"/>
      </w:tblGrid>
      <w:tr w:rsidR="00335E9E" w:rsidRPr="00772399" w14:paraId="48204581" w14:textId="77777777" w:rsidTr="008D1420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E6AD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5DFB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2593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% de beca</w:t>
            </w:r>
          </w:p>
        </w:tc>
      </w:tr>
      <w:tr w:rsidR="00335E9E" w:rsidRPr="00772399" w14:paraId="53BF6096" w14:textId="77777777" w:rsidTr="008D1420">
        <w:trPr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3C2F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713192011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9424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KAREN RAMOS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0456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2CCB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  <w:tr w:rsidR="00335E9E" w:rsidRPr="00772399" w14:paraId="7EEC83FC" w14:textId="77777777" w:rsidTr="008D1420">
        <w:trPr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3261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715192061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B5E9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LIZETH DANIELA MONTAÑO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A374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12CCB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</w:tbl>
    <w:p w14:paraId="52905B7F" w14:textId="77777777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14:paraId="07130835" w14:textId="77777777" w:rsidR="00335E9E" w:rsidRPr="00772399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2E9068" w14:textId="77777777" w:rsidR="00335E9E" w:rsidRPr="00772399" w:rsidRDefault="00335E9E" w:rsidP="00335E9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668D45" w14:textId="77777777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72399">
        <w:rPr>
          <w:rFonts w:ascii="Arial" w:hAnsi="Arial" w:cs="Arial"/>
          <w:b/>
          <w:bCs/>
          <w:sz w:val="20"/>
          <w:szCs w:val="20"/>
          <w:u w:val="single"/>
        </w:rPr>
        <w:t>Facultad de Matemáticas e Ingeniería</w:t>
      </w:r>
    </w:p>
    <w:p w14:paraId="1A465F58" w14:textId="77777777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8C47B8F" w14:textId="77777777" w:rsidR="00335E9E" w:rsidRPr="00772399" w:rsidRDefault="00335E9E" w:rsidP="00335E9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4529"/>
        <w:gridCol w:w="1941"/>
      </w:tblGrid>
      <w:tr w:rsidR="00335E9E" w:rsidRPr="00772399" w14:paraId="20A98FF4" w14:textId="77777777" w:rsidTr="008D1420">
        <w:trPr>
          <w:jc w:val="center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D8A6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3113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F90FA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399">
              <w:rPr>
                <w:rFonts w:ascii="Arial" w:hAnsi="Arial" w:cs="Arial"/>
                <w:b/>
                <w:bCs/>
                <w:sz w:val="20"/>
                <w:szCs w:val="20"/>
              </w:rPr>
              <w:t>% de beca</w:t>
            </w:r>
          </w:p>
        </w:tc>
      </w:tr>
      <w:tr w:rsidR="00335E9E" w:rsidRPr="00772399" w14:paraId="05F8DC63" w14:textId="77777777" w:rsidTr="008D1420">
        <w:trPr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41E8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507191026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38F2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DAVIS ARTURO DAZA SIERRA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89AE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C7CF5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  <w:tr w:rsidR="00335E9E" w:rsidRPr="00772399" w14:paraId="311C39CB" w14:textId="77777777" w:rsidTr="008D1420">
        <w:trPr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8554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614221018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64F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2399">
              <w:rPr>
                <w:rFonts w:ascii="Arial" w:hAnsi="Arial" w:cs="Arial"/>
                <w:sz w:val="20"/>
                <w:szCs w:val="20"/>
              </w:rPr>
              <w:t>KARLA SOFIA NIETO MORENO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E06A" w14:textId="77777777" w:rsidR="00335E9E" w:rsidRPr="00772399" w:rsidRDefault="00335E9E" w:rsidP="008D14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C7CF5">
              <w:rPr>
                <w:rFonts w:ascii="Arial" w:hAnsi="Arial" w:cs="Arial"/>
                <w:sz w:val="20"/>
                <w:szCs w:val="20"/>
              </w:rPr>
              <w:t>Beca completa</w:t>
            </w:r>
          </w:p>
        </w:tc>
      </w:tr>
    </w:tbl>
    <w:p w14:paraId="22E2012E" w14:textId="77777777" w:rsidR="00335E9E" w:rsidRDefault="00335E9E" w:rsidP="00335E9E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</w:p>
    <w:p w14:paraId="7A4F7077" w14:textId="77777777" w:rsidR="00AF438F" w:rsidRDefault="00AF438F"/>
    <w:sectPr w:rsidR="00AF4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E"/>
    <w:rsid w:val="00335E9E"/>
    <w:rsid w:val="00A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4597"/>
  <w15:chartTrackingRefBased/>
  <w15:docId w15:val="{CD85B34F-2519-43C6-8EFB-7D902AC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Gil Cely</dc:creator>
  <cp:keywords/>
  <dc:description/>
  <cp:lastModifiedBy>Omaira Gil Cely</cp:lastModifiedBy>
  <cp:revision>1</cp:revision>
  <dcterms:created xsi:type="dcterms:W3CDTF">2023-03-08T20:39:00Z</dcterms:created>
  <dcterms:modified xsi:type="dcterms:W3CDTF">2023-03-08T20:40:00Z</dcterms:modified>
</cp:coreProperties>
</file>